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E3" w:rsidRDefault="002933E3" w:rsidP="002933E3">
      <w:pPr>
        <w:jc w:val="right"/>
      </w:pPr>
      <w:r>
        <w:t>Name: __________________________</w:t>
      </w:r>
    </w:p>
    <w:p w:rsidR="002933E3" w:rsidRDefault="002933E3" w:rsidP="002933E3">
      <w:pPr>
        <w:jc w:val="right"/>
      </w:pPr>
      <w:r>
        <w:t>Date: ___________________________</w:t>
      </w:r>
    </w:p>
    <w:p w:rsidR="000E2744" w:rsidRDefault="000E2744" w:rsidP="000E2744">
      <w:pPr>
        <w:pStyle w:val="Heading1"/>
      </w:pPr>
      <w:r>
        <w:t>Unit 3 Test Study Guide</w:t>
      </w:r>
    </w:p>
    <w:p w:rsidR="002933E3" w:rsidRPr="002933E3" w:rsidRDefault="002933E3" w:rsidP="002933E3">
      <w:pPr>
        <w:rPr>
          <w:i/>
        </w:rPr>
      </w:pPr>
      <w:r w:rsidRPr="002933E3">
        <w:rPr>
          <w:i/>
        </w:rPr>
        <w:t>Turn this completed study guide</w:t>
      </w:r>
      <w:r w:rsidR="00CE1C90">
        <w:rPr>
          <w:i/>
        </w:rPr>
        <w:t xml:space="preserve"> (with all your work shown)</w:t>
      </w:r>
      <w:r w:rsidRPr="002933E3">
        <w:rPr>
          <w:i/>
        </w:rPr>
        <w:t xml:space="preserve"> in with your test, and</w:t>
      </w:r>
      <w:r w:rsidR="00CE1C90">
        <w:rPr>
          <w:i/>
        </w:rPr>
        <w:t xml:space="preserve"> you will earn a 5% bonus</w:t>
      </w:r>
      <w:r w:rsidRPr="002933E3">
        <w:rPr>
          <w:i/>
        </w:rPr>
        <w:t>.</w:t>
      </w:r>
    </w:p>
    <w:p w:rsidR="000E2744" w:rsidRDefault="000E2744" w:rsidP="000E2744">
      <w:pPr>
        <w:pStyle w:val="Heading2"/>
      </w:pPr>
      <w:r>
        <w:t>Unit 3 Standards</w:t>
      </w:r>
    </w:p>
    <w:p w:rsidR="000E2744" w:rsidRPr="000E2744" w:rsidRDefault="000E2744" w:rsidP="000E2744">
      <w:pPr>
        <w:spacing w:after="0" w:line="240" w:lineRule="auto"/>
        <w:rPr>
          <w:b/>
        </w:rPr>
      </w:pPr>
      <w:r w:rsidRPr="000E2744">
        <w:rPr>
          <w:b/>
        </w:rPr>
        <w:t xml:space="preserve">MM2G3. Students will understand the properties of circles. </w:t>
      </w:r>
    </w:p>
    <w:p w:rsidR="000E2744" w:rsidRDefault="000E2744" w:rsidP="000E2744">
      <w:pPr>
        <w:spacing w:after="0" w:line="240" w:lineRule="auto"/>
        <w:ind w:left="720"/>
      </w:pPr>
      <w:r>
        <w:t xml:space="preserve">a. Understand and use properties of chords, tangents, and secants as an application of triangle similarity. </w:t>
      </w:r>
    </w:p>
    <w:p w:rsidR="000E2744" w:rsidRDefault="000E2744" w:rsidP="000E2744">
      <w:pPr>
        <w:spacing w:after="0" w:line="240" w:lineRule="auto"/>
        <w:ind w:left="720"/>
      </w:pPr>
      <w:r>
        <w:t xml:space="preserve">b. Understand and use properties of central, inscribed, and related angles. </w:t>
      </w:r>
    </w:p>
    <w:p w:rsidR="000E2744" w:rsidRDefault="000E2744" w:rsidP="000E2744">
      <w:pPr>
        <w:spacing w:after="0" w:line="240" w:lineRule="auto"/>
        <w:ind w:left="720"/>
      </w:pPr>
      <w:r>
        <w:t xml:space="preserve">c. Use the properties of circles to solve problems involving the length of an arc and the area of a sector. </w:t>
      </w:r>
    </w:p>
    <w:p w:rsidR="000E2744" w:rsidRDefault="000E2744" w:rsidP="000E2744">
      <w:pPr>
        <w:spacing w:after="0" w:line="240" w:lineRule="auto"/>
        <w:ind w:left="720"/>
      </w:pPr>
      <w:r>
        <w:t xml:space="preserve">d. Justify measurements and relationships in circles using geometric and algebraic properties. </w:t>
      </w:r>
    </w:p>
    <w:p w:rsidR="000E2744" w:rsidRPr="000E2744" w:rsidRDefault="000E2744" w:rsidP="000E2744">
      <w:pPr>
        <w:spacing w:after="0" w:line="240" w:lineRule="auto"/>
        <w:rPr>
          <w:b/>
        </w:rPr>
      </w:pPr>
      <w:r w:rsidRPr="000E2744">
        <w:rPr>
          <w:b/>
        </w:rPr>
        <w:t xml:space="preserve">MM2G4. Students will find and compare the measures of spheres. </w:t>
      </w:r>
    </w:p>
    <w:p w:rsidR="000E2744" w:rsidRDefault="000E2744" w:rsidP="000E2744">
      <w:pPr>
        <w:spacing w:after="0" w:line="240" w:lineRule="auto"/>
        <w:ind w:left="720"/>
      </w:pPr>
      <w:r>
        <w:t xml:space="preserve">a. Use and apply surface area and volume of a sphere. </w:t>
      </w:r>
    </w:p>
    <w:p w:rsidR="000E2744" w:rsidRDefault="000E2744" w:rsidP="002933E3">
      <w:pPr>
        <w:spacing w:after="0" w:line="240" w:lineRule="auto"/>
        <w:ind w:left="720"/>
      </w:pPr>
      <w:r>
        <w:t>b. Determine the effect on surface area and volume of changing the radius or diameter of a sphere.</w:t>
      </w:r>
    </w:p>
    <w:p w:rsidR="002933E3" w:rsidRDefault="002933E3" w:rsidP="000E2744">
      <w:pPr>
        <w:pStyle w:val="Heading2"/>
      </w:pPr>
      <w:r>
        <w:t>Vocabulary</w:t>
      </w:r>
    </w:p>
    <w:p w:rsidR="002933E3" w:rsidRDefault="002933E3" w:rsidP="002933E3">
      <w:pPr>
        <w:sectPr w:rsidR="002933E3" w:rsidSect="002933E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933E3" w:rsidRDefault="002933E3" w:rsidP="002933E3">
      <w:r>
        <w:lastRenderedPageBreak/>
        <w:t>major arc</w:t>
      </w:r>
    </w:p>
    <w:p w:rsidR="002933E3" w:rsidRDefault="002933E3" w:rsidP="002933E3">
      <w:r>
        <w:t>minor arc</w:t>
      </w:r>
    </w:p>
    <w:p w:rsidR="002933E3" w:rsidRDefault="002933E3" w:rsidP="002933E3">
      <w:r>
        <w:t>semicircle</w:t>
      </w:r>
    </w:p>
    <w:p w:rsidR="002933E3" w:rsidRDefault="002933E3" w:rsidP="002933E3">
      <w:r>
        <w:t>secant line</w:t>
      </w:r>
    </w:p>
    <w:p w:rsidR="002933E3" w:rsidRDefault="002933E3" w:rsidP="002933E3">
      <w:r>
        <w:t>tangent line</w:t>
      </w:r>
    </w:p>
    <w:p w:rsidR="002933E3" w:rsidRDefault="002933E3" w:rsidP="002933E3">
      <w:r>
        <w:t>central angle</w:t>
      </w:r>
    </w:p>
    <w:p w:rsidR="002933E3" w:rsidRDefault="002933E3" w:rsidP="002933E3">
      <w:r w:rsidRPr="002933E3">
        <w:lastRenderedPageBreak/>
        <w:t xml:space="preserve">inscribed angle </w:t>
      </w:r>
    </w:p>
    <w:p w:rsidR="002933E3" w:rsidRDefault="002933E3" w:rsidP="002933E3">
      <w:r>
        <w:t>chord</w:t>
      </w:r>
    </w:p>
    <w:p w:rsidR="002933E3" w:rsidRDefault="002933E3" w:rsidP="002933E3">
      <w:r>
        <w:t>intercepted arc</w:t>
      </w:r>
    </w:p>
    <w:p w:rsidR="002933E3" w:rsidRDefault="002933E3" w:rsidP="002933E3">
      <w:r>
        <w:t>sector</w:t>
      </w:r>
    </w:p>
    <w:p w:rsidR="002933E3" w:rsidRDefault="002933E3" w:rsidP="002933E3">
      <w:r>
        <w:t xml:space="preserve">circumscribed </w:t>
      </w:r>
    </w:p>
    <w:p w:rsidR="002933E3" w:rsidRDefault="002933E3" w:rsidP="002933E3">
      <w:pPr>
        <w:pStyle w:val="Heading2"/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933E3" w:rsidRDefault="002933E3" w:rsidP="002933E3">
      <w:pPr>
        <w:pStyle w:val="Heading2"/>
      </w:pPr>
      <w:r>
        <w:lastRenderedPageBreak/>
        <w:t>Formulas</w:t>
      </w:r>
    </w:p>
    <w:p w:rsidR="002933E3" w:rsidRDefault="002933E3" w:rsidP="002933E3">
      <w:r>
        <w:rPr>
          <w:i/>
        </w:rPr>
        <w:t>Memorize these, as you will not be able to bring notes into the test.</w:t>
      </w:r>
    </w:p>
    <w:p w:rsidR="002933E3" w:rsidRDefault="002933E3" w:rsidP="002933E3">
      <w:pPr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933E3" w:rsidRDefault="002933E3" w:rsidP="002933E3">
      <w:r>
        <w:lastRenderedPageBreak/>
        <w:t>Circumference of a circle</w:t>
      </w:r>
    </w:p>
    <w:p w:rsidR="002933E3" w:rsidRDefault="002933E3" w:rsidP="002933E3">
      <w:r>
        <w:t>Area of a circle &amp; area of a sector</w:t>
      </w:r>
    </w:p>
    <w:p w:rsidR="002933E3" w:rsidRDefault="002933E3" w:rsidP="002933E3">
      <w:r>
        <w:lastRenderedPageBreak/>
        <w:t>Surface area of a sphere</w:t>
      </w:r>
    </w:p>
    <w:p w:rsidR="002933E3" w:rsidRPr="002933E3" w:rsidRDefault="002933E3" w:rsidP="002933E3">
      <w:r>
        <w:t>Volume of a sphere</w:t>
      </w:r>
    </w:p>
    <w:p w:rsidR="002933E3" w:rsidRDefault="002933E3" w:rsidP="002933E3">
      <w:pPr>
        <w:pStyle w:val="Heading1"/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933E3" w:rsidRDefault="004E2D24" w:rsidP="004E2D24">
      <w:pPr>
        <w:pStyle w:val="Heading2"/>
      </w:pPr>
      <w:r>
        <w:lastRenderedPageBreak/>
        <w:t>Additional Resources</w:t>
      </w:r>
    </w:p>
    <w:p w:rsidR="004E2D24" w:rsidRDefault="004E2D24" w:rsidP="004E2D24">
      <w:r>
        <w:t xml:space="preserve">Gizmos at </w:t>
      </w:r>
      <w:hyperlink r:id="rId5" w:history="1">
        <w:r w:rsidRPr="006B5729">
          <w:rPr>
            <w:rStyle w:val="Hyperlink"/>
          </w:rPr>
          <w:t>http://www.explorelearning.com</w:t>
        </w:r>
      </w:hyperlink>
      <w:r w:rsidR="00DC36CA">
        <w:t xml:space="preserve">: </w:t>
      </w:r>
    </w:p>
    <w:p w:rsidR="004E2D24" w:rsidRDefault="004E2D24" w:rsidP="004E2D24">
      <w:r>
        <w:t>Chords &amp; Arcs (</w:t>
      </w:r>
      <w:hyperlink r:id="rId6" w:history="1">
        <w:r w:rsidRPr="006B5729">
          <w:rPr>
            <w:rStyle w:val="Hyperlink"/>
          </w:rPr>
          <w:t>http://www.explorelearning.com/index.cfm?method=cResource.dspView&amp;ResourceID=175</w:t>
        </w:r>
      </w:hyperlink>
      <w:r>
        <w:t xml:space="preserve">) </w:t>
      </w:r>
    </w:p>
    <w:p w:rsidR="004E2D24" w:rsidRPr="004E2D24" w:rsidRDefault="004E2D24" w:rsidP="004E2D24">
      <w:r>
        <w:t>Inscribing Angles (</w:t>
      </w:r>
      <w:hyperlink r:id="rId7" w:history="1">
        <w:r w:rsidRPr="006B5729">
          <w:rPr>
            <w:rStyle w:val="Hyperlink"/>
          </w:rPr>
          <w:t>http://www.explorelearning.com/index.cfm?method=cResource.dspView&amp;ResourceID=175</w:t>
        </w:r>
      </w:hyperlink>
      <w:r>
        <w:t xml:space="preserve">) </w:t>
      </w:r>
    </w:p>
    <w:p w:rsidR="002933E3" w:rsidRDefault="00CE1C90" w:rsidP="00BD1127">
      <w:pPr>
        <w:jc w:val="righ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>
            <wp:extent cx="2083242" cy="1241583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086367" cy="1243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3E3">
        <w:br w:type="page"/>
      </w:r>
    </w:p>
    <w:p w:rsidR="000E2744" w:rsidRDefault="000E2744" w:rsidP="002933E3">
      <w:pPr>
        <w:pStyle w:val="Heading1"/>
      </w:pPr>
      <w:r>
        <w:lastRenderedPageBreak/>
        <w:t>Problems</w:t>
      </w:r>
    </w:p>
    <w:p w:rsidR="000E2744" w:rsidRDefault="000E2744" w:rsidP="000E2744">
      <w:pPr>
        <w:pStyle w:val="Heading2"/>
      </w:pPr>
      <w:r>
        <w:t>MM2G3a</w:t>
      </w:r>
      <w:r w:rsidR="00CE73DF">
        <w:t>,d</w:t>
      </w:r>
      <w:r>
        <w:t xml:space="preserve"> </w:t>
      </w:r>
    </w:p>
    <w:p w:rsidR="002933E3" w:rsidRDefault="002933E3" w:rsidP="002933E3">
      <w:pPr>
        <w:pStyle w:val="ListParagraph"/>
        <w:numPr>
          <w:ilvl w:val="0"/>
          <w:numId w:val="1"/>
        </w:numPr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933E3" w:rsidRDefault="000E2744" w:rsidP="002933E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1660525" cy="13531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3E3">
        <w:tab/>
      </w:r>
    </w:p>
    <w:p w:rsidR="002933E3" w:rsidRDefault="000E2744" w:rsidP="002933E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1409700" cy="1819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3E3">
        <w:tab/>
      </w:r>
    </w:p>
    <w:p w:rsidR="000E2744" w:rsidRDefault="000E2744" w:rsidP="002933E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2171700" cy="17716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3E3" w:rsidRDefault="002933E3" w:rsidP="000E2744">
      <w:pPr>
        <w:pStyle w:val="Heading2"/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E2744" w:rsidRDefault="000E2744" w:rsidP="000E2744">
      <w:pPr>
        <w:pStyle w:val="Heading2"/>
      </w:pPr>
      <w:r>
        <w:lastRenderedPageBreak/>
        <w:t>MM2G3b</w:t>
      </w:r>
      <w:r w:rsidR="00CE73DF">
        <w:t>,d</w:t>
      </w:r>
    </w:p>
    <w:p w:rsidR="000E2744" w:rsidRDefault="000E2744" w:rsidP="002933E3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675563" cy="162384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213" cy="162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744" w:rsidRDefault="000E2744" w:rsidP="000E2744">
      <w:pPr>
        <w:pStyle w:val="Heading2"/>
      </w:pPr>
      <w:r>
        <w:t>MM2G3c</w:t>
      </w:r>
      <w:r w:rsidR="00CE73DF">
        <w:t>,d</w:t>
      </w:r>
    </w:p>
    <w:p w:rsidR="002933E3" w:rsidRDefault="002933E3" w:rsidP="002933E3">
      <w:pPr>
        <w:ind w:left="360"/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933E3" w:rsidRDefault="000E2744" w:rsidP="002933E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1856140" cy="206528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574" cy="2067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3E3">
        <w:tab/>
      </w:r>
      <w:r w:rsidR="002933E3">
        <w:tab/>
      </w:r>
    </w:p>
    <w:p w:rsidR="000E2744" w:rsidRDefault="002933E3" w:rsidP="002933E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>
            <wp:extent cx="2274158" cy="1749973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966" cy="1751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3E3" w:rsidRDefault="002933E3" w:rsidP="000E2744">
      <w:pPr>
        <w:pStyle w:val="Heading2"/>
        <w:sectPr w:rsidR="002933E3" w:rsidSect="002933E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E2744" w:rsidRDefault="000E2744" w:rsidP="000E2744">
      <w:pPr>
        <w:pStyle w:val="Heading2"/>
      </w:pPr>
      <w:r>
        <w:lastRenderedPageBreak/>
        <w:t>MM2G4a</w:t>
      </w:r>
    </w:p>
    <w:p w:rsidR="000E2744" w:rsidRPr="000E2744" w:rsidRDefault="002933E3" w:rsidP="002933E3">
      <w:pPr>
        <w:pStyle w:val="ListParagraph"/>
        <w:numPr>
          <w:ilvl w:val="0"/>
          <w:numId w:val="1"/>
        </w:numPr>
      </w:pPr>
      <w:r>
        <w:t>Compute the surface area and volume of a sphere with a radius of 24 inches.</w:t>
      </w:r>
    </w:p>
    <w:sectPr w:rsidR="000E2744" w:rsidRPr="000E2744" w:rsidSect="002933E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22217"/>
    <w:multiLevelType w:val="hybridMultilevel"/>
    <w:tmpl w:val="21869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53981"/>
    <w:multiLevelType w:val="hybridMultilevel"/>
    <w:tmpl w:val="21A64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compat/>
  <w:rsids>
    <w:rsidRoot w:val="000E2744"/>
    <w:rsid w:val="000E2744"/>
    <w:rsid w:val="002933E3"/>
    <w:rsid w:val="004E2D24"/>
    <w:rsid w:val="0093420D"/>
    <w:rsid w:val="00BD1127"/>
    <w:rsid w:val="00C0338B"/>
    <w:rsid w:val="00CE1C90"/>
    <w:rsid w:val="00CE73DF"/>
    <w:rsid w:val="00DC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20D"/>
  </w:style>
  <w:style w:type="paragraph" w:styleId="Heading1">
    <w:name w:val="heading 1"/>
    <w:basedOn w:val="Normal"/>
    <w:next w:val="Normal"/>
    <w:link w:val="Heading1Char"/>
    <w:uiPriority w:val="9"/>
    <w:qFormat/>
    <w:rsid w:val="000E27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27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7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27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7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33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D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explorelearning.com/index.cfm?method=cResource.dspView&amp;ResourceID=175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xplorelearning.com/index.cfm?method=cResource.dspView&amp;ResourceID=175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www.explorelearning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2009-10-07T08:40:00Z</dcterms:created>
  <dcterms:modified xsi:type="dcterms:W3CDTF">2009-10-07T09:34:00Z</dcterms:modified>
</cp:coreProperties>
</file>